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43" w:type="dxa"/>
        <w:tblLook w:val="04A0" w:firstRow="1" w:lastRow="0" w:firstColumn="1" w:lastColumn="0" w:noHBand="0" w:noVBand="1"/>
      </w:tblPr>
      <w:tblGrid>
        <w:gridCol w:w="2048"/>
        <w:gridCol w:w="2048"/>
        <w:gridCol w:w="2048"/>
        <w:gridCol w:w="2049"/>
        <w:gridCol w:w="2049"/>
        <w:gridCol w:w="2049"/>
        <w:gridCol w:w="2052"/>
      </w:tblGrid>
      <w:tr w:rsidR="0060207F" w14:paraId="1BBA02EE" w14:textId="77777777" w:rsidTr="007F224E">
        <w:trPr>
          <w:trHeight w:val="715"/>
        </w:trPr>
        <w:tc>
          <w:tcPr>
            <w:tcW w:w="14343" w:type="dxa"/>
            <w:gridSpan w:val="7"/>
          </w:tcPr>
          <w:p w14:paraId="226BC6E5" w14:textId="6591E1B0" w:rsidR="0060207F" w:rsidRPr="007F224E" w:rsidRDefault="0060207F" w:rsidP="0060207F">
            <w:pPr>
              <w:jc w:val="center"/>
              <w:rPr>
                <w:b/>
                <w:bCs/>
              </w:rPr>
            </w:pPr>
            <w:r w:rsidRPr="007F224E">
              <w:rPr>
                <w:b/>
                <w:bCs/>
                <w:sz w:val="36"/>
                <w:szCs w:val="36"/>
              </w:rPr>
              <w:t xml:space="preserve">2026/27 </w:t>
            </w:r>
            <w:r w:rsidR="007F224E" w:rsidRPr="007F224E">
              <w:rPr>
                <w:b/>
                <w:bCs/>
                <w:sz w:val="36"/>
                <w:szCs w:val="36"/>
              </w:rPr>
              <w:t>Science</w:t>
            </w:r>
            <w:r w:rsidRPr="007F224E">
              <w:rPr>
                <w:b/>
                <w:bCs/>
                <w:sz w:val="36"/>
                <w:szCs w:val="36"/>
              </w:rPr>
              <w:t xml:space="preserve"> Overview</w:t>
            </w:r>
            <w:r w:rsidR="007F224E" w:rsidRPr="007F224E">
              <w:rPr>
                <w:b/>
                <w:bCs/>
                <w:sz w:val="36"/>
                <w:szCs w:val="36"/>
              </w:rPr>
              <w:t>: St Francis of Assisi</w:t>
            </w:r>
          </w:p>
        </w:tc>
      </w:tr>
      <w:tr w:rsidR="0060207F" w14:paraId="5EF08283" w14:textId="77777777" w:rsidTr="007F224E">
        <w:trPr>
          <w:trHeight w:val="457"/>
        </w:trPr>
        <w:tc>
          <w:tcPr>
            <w:tcW w:w="14343" w:type="dxa"/>
            <w:gridSpan w:val="7"/>
          </w:tcPr>
          <w:p w14:paraId="46770465" w14:textId="7AA11DE7" w:rsidR="00DA480F" w:rsidRPr="007F224E" w:rsidRDefault="00DA480F">
            <w:pPr>
              <w:rPr>
                <w:b/>
                <w:bCs/>
              </w:rPr>
            </w:pPr>
          </w:p>
        </w:tc>
      </w:tr>
      <w:tr w:rsidR="0060207F" w14:paraId="08E6B143" w14:textId="77777777" w:rsidTr="007F224E">
        <w:trPr>
          <w:trHeight w:val="437"/>
        </w:trPr>
        <w:tc>
          <w:tcPr>
            <w:tcW w:w="2048" w:type="dxa"/>
          </w:tcPr>
          <w:p w14:paraId="0FE2946F" w14:textId="29EA0ADB" w:rsidR="0060207F" w:rsidRPr="007F224E" w:rsidRDefault="0060207F">
            <w:pPr>
              <w:rPr>
                <w:b/>
                <w:bCs/>
              </w:rPr>
            </w:pPr>
            <w:r w:rsidRPr="007F224E">
              <w:rPr>
                <w:b/>
                <w:bCs/>
              </w:rPr>
              <w:t>Year Group</w:t>
            </w:r>
          </w:p>
        </w:tc>
        <w:tc>
          <w:tcPr>
            <w:tcW w:w="2048" w:type="dxa"/>
          </w:tcPr>
          <w:p w14:paraId="02650D11" w14:textId="7EA17F29" w:rsidR="0060207F" w:rsidRPr="007F224E" w:rsidRDefault="0060207F">
            <w:pPr>
              <w:rPr>
                <w:b/>
                <w:bCs/>
              </w:rPr>
            </w:pPr>
            <w:r w:rsidRPr="007F224E">
              <w:rPr>
                <w:b/>
                <w:bCs/>
              </w:rPr>
              <w:t>Autumn 1</w:t>
            </w:r>
          </w:p>
        </w:tc>
        <w:tc>
          <w:tcPr>
            <w:tcW w:w="2048" w:type="dxa"/>
          </w:tcPr>
          <w:p w14:paraId="79B2F520" w14:textId="3E82F2EF" w:rsidR="0060207F" w:rsidRPr="007F224E" w:rsidRDefault="0060207F">
            <w:pPr>
              <w:rPr>
                <w:b/>
                <w:bCs/>
              </w:rPr>
            </w:pPr>
            <w:r w:rsidRPr="007F224E">
              <w:rPr>
                <w:b/>
                <w:bCs/>
              </w:rPr>
              <w:t>Autumn 2</w:t>
            </w:r>
          </w:p>
        </w:tc>
        <w:tc>
          <w:tcPr>
            <w:tcW w:w="2049" w:type="dxa"/>
          </w:tcPr>
          <w:p w14:paraId="6172D66B" w14:textId="768EE196" w:rsidR="0060207F" w:rsidRPr="007F224E" w:rsidRDefault="0060207F">
            <w:pPr>
              <w:rPr>
                <w:b/>
                <w:bCs/>
              </w:rPr>
            </w:pPr>
            <w:r w:rsidRPr="007F224E">
              <w:rPr>
                <w:b/>
                <w:bCs/>
              </w:rPr>
              <w:t>Spring 1</w:t>
            </w:r>
          </w:p>
        </w:tc>
        <w:tc>
          <w:tcPr>
            <w:tcW w:w="2049" w:type="dxa"/>
          </w:tcPr>
          <w:p w14:paraId="0D98B924" w14:textId="1E043433" w:rsidR="0060207F" w:rsidRPr="007F224E" w:rsidRDefault="0060207F">
            <w:pPr>
              <w:rPr>
                <w:b/>
                <w:bCs/>
              </w:rPr>
            </w:pPr>
            <w:r w:rsidRPr="007F224E">
              <w:rPr>
                <w:b/>
                <w:bCs/>
              </w:rPr>
              <w:t>Spring 2</w:t>
            </w:r>
          </w:p>
        </w:tc>
        <w:tc>
          <w:tcPr>
            <w:tcW w:w="2049" w:type="dxa"/>
          </w:tcPr>
          <w:p w14:paraId="37034DA1" w14:textId="38208EA2" w:rsidR="0060207F" w:rsidRPr="007F224E" w:rsidRDefault="0060207F">
            <w:pPr>
              <w:rPr>
                <w:b/>
                <w:bCs/>
              </w:rPr>
            </w:pPr>
            <w:r w:rsidRPr="007F224E">
              <w:rPr>
                <w:b/>
                <w:bCs/>
              </w:rPr>
              <w:t>Summer 1</w:t>
            </w:r>
          </w:p>
        </w:tc>
        <w:tc>
          <w:tcPr>
            <w:tcW w:w="2049" w:type="dxa"/>
          </w:tcPr>
          <w:p w14:paraId="14C5F222" w14:textId="7D4E8226" w:rsidR="0060207F" w:rsidRPr="007F224E" w:rsidRDefault="0060207F">
            <w:pPr>
              <w:rPr>
                <w:b/>
                <w:bCs/>
              </w:rPr>
            </w:pPr>
            <w:r w:rsidRPr="007F224E">
              <w:rPr>
                <w:b/>
                <w:bCs/>
              </w:rPr>
              <w:t>Summer 2</w:t>
            </w:r>
          </w:p>
        </w:tc>
      </w:tr>
      <w:tr w:rsidR="0060207F" w14:paraId="6A21DEB0" w14:textId="77777777" w:rsidTr="007F224E">
        <w:trPr>
          <w:trHeight w:val="1332"/>
        </w:trPr>
        <w:tc>
          <w:tcPr>
            <w:tcW w:w="2048" w:type="dxa"/>
          </w:tcPr>
          <w:p w14:paraId="5A774431" w14:textId="0E150D9E" w:rsidR="0060207F" w:rsidRPr="007F224E" w:rsidRDefault="0060207F">
            <w:pPr>
              <w:rPr>
                <w:b/>
                <w:bCs/>
              </w:rPr>
            </w:pPr>
            <w:r w:rsidRPr="007F224E">
              <w:rPr>
                <w:b/>
                <w:bCs/>
              </w:rPr>
              <w:t>Y1/2</w:t>
            </w:r>
          </w:p>
        </w:tc>
        <w:tc>
          <w:tcPr>
            <w:tcW w:w="2048" w:type="dxa"/>
          </w:tcPr>
          <w:p w14:paraId="2C7FE56B" w14:textId="2D2AC76C" w:rsidR="00DB6954" w:rsidRPr="007F224E" w:rsidRDefault="007F224E" w:rsidP="00DA480F">
            <w:r w:rsidRPr="007F224E">
              <w:t>Local Habitats</w:t>
            </w:r>
          </w:p>
        </w:tc>
        <w:tc>
          <w:tcPr>
            <w:tcW w:w="2048" w:type="dxa"/>
          </w:tcPr>
          <w:p w14:paraId="4190F6A3" w14:textId="1F776E09" w:rsidR="00DB6954" w:rsidRPr="007F224E" w:rsidRDefault="007F224E">
            <w:r w:rsidRPr="007F224E">
              <w:t>Choosing Materials</w:t>
            </w:r>
          </w:p>
        </w:tc>
        <w:tc>
          <w:tcPr>
            <w:tcW w:w="2049" w:type="dxa"/>
          </w:tcPr>
          <w:p w14:paraId="7152B0F7" w14:textId="5A49506C" w:rsidR="00DB6954" w:rsidRPr="007F224E" w:rsidRDefault="007F224E">
            <w:r w:rsidRPr="007F224E">
              <w:t>Growing seeds and bulbs</w:t>
            </w:r>
          </w:p>
        </w:tc>
        <w:tc>
          <w:tcPr>
            <w:tcW w:w="2049" w:type="dxa"/>
          </w:tcPr>
          <w:p w14:paraId="0C5BE733" w14:textId="03E322D0" w:rsidR="00DB6954" w:rsidRPr="007F224E" w:rsidRDefault="007F224E">
            <w:r w:rsidRPr="007F224E">
              <w:t>Growing up – animals and humans</w:t>
            </w:r>
          </w:p>
        </w:tc>
        <w:tc>
          <w:tcPr>
            <w:tcW w:w="2049" w:type="dxa"/>
          </w:tcPr>
          <w:p w14:paraId="3CC13F8F" w14:textId="3EE62898" w:rsidR="0030128F" w:rsidRPr="007F224E" w:rsidRDefault="007F224E">
            <w:r w:rsidRPr="007F224E">
              <w:t>Changing materials</w:t>
            </w:r>
          </w:p>
        </w:tc>
        <w:tc>
          <w:tcPr>
            <w:tcW w:w="2049" w:type="dxa"/>
          </w:tcPr>
          <w:p w14:paraId="5CB014FC" w14:textId="1F3B73BA" w:rsidR="00680D93" w:rsidRPr="007F224E" w:rsidRDefault="007F224E">
            <w:pPr>
              <w:rPr>
                <w:i/>
                <w:iCs/>
              </w:rPr>
            </w:pPr>
            <w:r w:rsidRPr="007F224E">
              <w:rPr>
                <w:i/>
                <w:iCs/>
              </w:rPr>
              <w:t>Growing healthy plants</w:t>
            </w:r>
          </w:p>
        </w:tc>
      </w:tr>
      <w:tr w:rsidR="0060207F" w14:paraId="0EE9576E" w14:textId="77777777" w:rsidTr="007F224E">
        <w:trPr>
          <w:trHeight w:val="1769"/>
        </w:trPr>
        <w:tc>
          <w:tcPr>
            <w:tcW w:w="2048" w:type="dxa"/>
          </w:tcPr>
          <w:p w14:paraId="07456C2C" w14:textId="7D4DB2A6" w:rsidR="0060207F" w:rsidRPr="007F224E" w:rsidRDefault="0060207F">
            <w:pPr>
              <w:rPr>
                <w:b/>
                <w:bCs/>
              </w:rPr>
            </w:pPr>
            <w:r w:rsidRPr="007F224E">
              <w:rPr>
                <w:b/>
                <w:bCs/>
              </w:rPr>
              <w:t>Y3/4</w:t>
            </w:r>
          </w:p>
        </w:tc>
        <w:tc>
          <w:tcPr>
            <w:tcW w:w="2048" w:type="dxa"/>
          </w:tcPr>
          <w:p w14:paraId="0D5395DA" w14:textId="48CF6726" w:rsidR="006E0780" w:rsidRPr="007F224E" w:rsidRDefault="007F224E">
            <w:pPr>
              <w:rPr>
                <w:i/>
                <w:iCs/>
              </w:rPr>
            </w:pPr>
            <w:r w:rsidRPr="007F224E">
              <w:rPr>
                <w:i/>
                <w:iCs/>
              </w:rPr>
              <w:t>Changes of State</w:t>
            </w:r>
          </w:p>
        </w:tc>
        <w:tc>
          <w:tcPr>
            <w:tcW w:w="2048" w:type="dxa"/>
          </w:tcPr>
          <w:p w14:paraId="5AA872B5" w14:textId="41E56111" w:rsidR="00DB6954" w:rsidRPr="007F224E" w:rsidRDefault="007F224E">
            <w:r w:rsidRPr="007F224E">
              <w:t>Electricity- circuits</w:t>
            </w:r>
          </w:p>
        </w:tc>
        <w:tc>
          <w:tcPr>
            <w:tcW w:w="2049" w:type="dxa"/>
          </w:tcPr>
          <w:p w14:paraId="465C5918" w14:textId="77777777" w:rsidR="00DB6954" w:rsidRPr="007F224E" w:rsidRDefault="007F224E">
            <w:r w:rsidRPr="007F224E">
              <w:t>Human impact on the environment</w:t>
            </w:r>
          </w:p>
          <w:p w14:paraId="31F704E0" w14:textId="77777777" w:rsidR="007F224E" w:rsidRPr="007F224E" w:rsidRDefault="007F224E"/>
          <w:p w14:paraId="0B457188" w14:textId="6EA2310B" w:rsidR="007F224E" w:rsidRPr="007F224E" w:rsidRDefault="007F224E"/>
        </w:tc>
        <w:tc>
          <w:tcPr>
            <w:tcW w:w="2049" w:type="dxa"/>
          </w:tcPr>
          <w:p w14:paraId="022137D7" w14:textId="5F406C4E" w:rsidR="00DB6954" w:rsidRPr="007F224E" w:rsidRDefault="007F224E">
            <w:r w:rsidRPr="007F224E">
              <w:t>Digestion and food chains</w:t>
            </w:r>
          </w:p>
        </w:tc>
        <w:tc>
          <w:tcPr>
            <w:tcW w:w="2049" w:type="dxa"/>
          </w:tcPr>
          <w:p w14:paraId="4F67E6E1" w14:textId="618BA281" w:rsidR="00DB6954" w:rsidRPr="007F224E" w:rsidRDefault="007F224E">
            <w:r w:rsidRPr="007F224E">
              <w:t>Sound</w:t>
            </w:r>
          </w:p>
        </w:tc>
        <w:tc>
          <w:tcPr>
            <w:tcW w:w="2049" w:type="dxa"/>
          </w:tcPr>
          <w:p w14:paraId="60113349" w14:textId="53042826" w:rsidR="003222A9" w:rsidRPr="007F224E" w:rsidRDefault="007F224E">
            <w:r w:rsidRPr="007F224E">
              <w:t>Classification of plants and animals</w:t>
            </w:r>
          </w:p>
        </w:tc>
      </w:tr>
      <w:tr w:rsidR="0060207F" w14:paraId="786E0C9E" w14:textId="77777777" w:rsidTr="007F224E">
        <w:trPr>
          <w:trHeight w:val="1332"/>
        </w:trPr>
        <w:tc>
          <w:tcPr>
            <w:tcW w:w="2048" w:type="dxa"/>
          </w:tcPr>
          <w:p w14:paraId="0FEECB04" w14:textId="6C6F2711" w:rsidR="0060207F" w:rsidRPr="007F224E" w:rsidRDefault="0060207F">
            <w:pPr>
              <w:rPr>
                <w:b/>
                <w:bCs/>
              </w:rPr>
            </w:pPr>
            <w:r w:rsidRPr="007F224E">
              <w:rPr>
                <w:b/>
                <w:bCs/>
              </w:rPr>
              <w:t>Y5</w:t>
            </w:r>
          </w:p>
        </w:tc>
        <w:tc>
          <w:tcPr>
            <w:tcW w:w="2048" w:type="dxa"/>
          </w:tcPr>
          <w:p w14:paraId="56EF0915" w14:textId="3F3BFEA6" w:rsidR="00E87350" w:rsidRPr="007F224E" w:rsidRDefault="007F224E">
            <w:r w:rsidRPr="007F224E">
              <w:t>Forces and Mechanisms</w:t>
            </w:r>
          </w:p>
        </w:tc>
        <w:tc>
          <w:tcPr>
            <w:tcW w:w="2048" w:type="dxa"/>
          </w:tcPr>
          <w:p w14:paraId="2B3C400C" w14:textId="58B692E4" w:rsidR="00E87350" w:rsidRPr="007F224E" w:rsidRDefault="007F224E">
            <w:r w:rsidRPr="007F224E">
              <w:t>Properties and uses of materials</w:t>
            </w:r>
          </w:p>
        </w:tc>
        <w:tc>
          <w:tcPr>
            <w:tcW w:w="2049" w:type="dxa"/>
          </w:tcPr>
          <w:p w14:paraId="4171E8E5" w14:textId="79221C9D" w:rsidR="00E87350" w:rsidRPr="007F224E" w:rsidRDefault="007F224E">
            <w:r w:rsidRPr="007F224E">
              <w:t>Earth &amp; Space</w:t>
            </w:r>
          </w:p>
        </w:tc>
        <w:tc>
          <w:tcPr>
            <w:tcW w:w="2049" w:type="dxa"/>
          </w:tcPr>
          <w:p w14:paraId="4A007F8B" w14:textId="72BFDA0B" w:rsidR="00E87350" w:rsidRPr="007F224E" w:rsidRDefault="007F224E">
            <w:r w:rsidRPr="007F224E">
              <w:t>Plant and animal life cycles</w:t>
            </w:r>
          </w:p>
        </w:tc>
        <w:tc>
          <w:tcPr>
            <w:tcW w:w="2049" w:type="dxa"/>
          </w:tcPr>
          <w:p w14:paraId="1029D5FC" w14:textId="344A6992" w:rsidR="00E87350" w:rsidRPr="007F224E" w:rsidRDefault="007F224E">
            <w:proofErr w:type="spellStart"/>
            <w:r w:rsidRPr="007F224E">
              <w:t>Seperating</w:t>
            </w:r>
            <w:proofErr w:type="spellEnd"/>
            <w:r w:rsidRPr="007F224E">
              <w:t xml:space="preserve"> mixtures and changing materials</w:t>
            </w:r>
          </w:p>
        </w:tc>
        <w:tc>
          <w:tcPr>
            <w:tcW w:w="2049" w:type="dxa"/>
          </w:tcPr>
          <w:p w14:paraId="3002D9E6" w14:textId="45C35492" w:rsidR="00E87350" w:rsidRPr="007F224E" w:rsidRDefault="007F224E">
            <w:r w:rsidRPr="007F224E">
              <w:t>Human growth</w:t>
            </w:r>
          </w:p>
        </w:tc>
      </w:tr>
      <w:tr w:rsidR="0060207F" w14:paraId="6927D7CC" w14:textId="77777777" w:rsidTr="007F224E">
        <w:trPr>
          <w:trHeight w:val="894"/>
        </w:trPr>
        <w:tc>
          <w:tcPr>
            <w:tcW w:w="2048" w:type="dxa"/>
          </w:tcPr>
          <w:p w14:paraId="30E6EEDA" w14:textId="07BFB6D6" w:rsidR="0060207F" w:rsidRPr="007F224E" w:rsidRDefault="0060207F">
            <w:pPr>
              <w:rPr>
                <w:b/>
                <w:bCs/>
              </w:rPr>
            </w:pPr>
            <w:r w:rsidRPr="007F224E">
              <w:rPr>
                <w:b/>
                <w:bCs/>
              </w:rPr>
              <w:t>Y6</w:t>
            </w:r>
          </w:p>
        </w:tc>
        <w:tc>
          <w:tcPr>
            <w:tcW w:w="2048" w:type="dxa"/>
          </w:tcPr>
          <w:p w14:paraId="2665F8F0" w14:textId="21379242" w:rsidR="006E0780" w:rsidRPr="007F224E" w:rsidRDefault="007F224E">
            <w:pPr>
              <w:rPr>
                <w:i/>
                <w:iCs/>
              </w:rPr>
            </w:pPr>
            <w:r w:rsidRPr="007F224E">
              <w:rPr>
                <w:i/>
                <w:iCs/>
              </w:rPr>
              <w:t>Classification of living things</w:t>
            </w:r>
          </w:p>
        </w:tc>
        <w:tc>
          <w:tcPr>
            <w:tcW w:w="2048" w:type="dxa"/>
          </w:tcPr>
          <w:p w14:paraId="310BDD90" w14:textId="6937DF09" w:rsidR="00DB6954" w:rsidRPr="007F224E" w:rsidRDefault="007F224E">
            <w:r w:rsidRPr="007F224E">
              <w:t>Evolution and inheritance</w:t>
            </w:r>
          </w:p>
        </w:tc>
        <w:tc>
          <w:tcPr>
            <w:tcW w:w="2049" w:type="dxa"/>
          </w:tcPr>
          <w:p w14:paraId="2F3FB701" w14:textId="68C04C6E" w:rsidR="00DB6954" w:rsidRPr="007F224E" w:rsidRDefault="007F224E">
            <w:r w:rsidRPr="007F224E">
              <w:t>What light does</w:t>
            </w:r>
          </w:p>
        </w:tc>
        <w:tc>
          <w:tcPr>
            <w:tcW w:w="2049" w:type="dxa"/>
          </w:tcPr>
          <w:p w14:paraId="3A5C6519" w14:textId="645216E9" w:rsidR="00DB6954" w:rsidRPr="007F224E" w:rsidRDefault="007F224E">
            <w:r w:rsidRPr="007F224E">
              <w:t>Human circulation</w:t>
            </w:r>
          </w:p>
        </w:tc>
        <w:tc>
          <w:tcPr>
            <w:tcW w:w="2049" w:type="dxa"/>
          </w:tcPr>
          <w:p w14:paraId="059F51B8" w14:textId="7CC30BFE" w:rsidR="00DB6954" w:rsidRPr="007F224E" w:rsidRDefault="007F224E">
            <w:pPr>
              <w:rPr>
                <w:i/>
                <w:iCs/>
              </w:rPr>
            </w:pPr>
            <w:r w:rsidRPr="007F224E">
              <w:rPr>
                <w:i/>
                <w:iCs/>
              </w:rPr>
              <w:t xml:space="preserve">Electricity- </w:t>
            </w:r>
            <w:proofErr w:type="spellStart"/>
            <w:r w:rsidRPr="007F224E">
              <w:rPr>
                <w:i/>
                <w:iCs/>
              </w:rPr>
              <w:t>chaning</w:t>
            </w:r>
            <w:proofErr w:type="spellEnd"/>
            <w:r w:rsidRPr="007F224E">
              <w:rPr>
                <w:i/>
                <w:iCs/>
              </w:rPr>
              <w:t xml:space="preserve"> circuits</w:t>
            </w:r>
          </w:p>
        </w:tc>
        <w:tc>
          <w:tcPr>
            <w:tcW w:w="2049" w:type="dxa"/>
          </w:tcPr>
          <w:p w14:paraId="4C0EA6F5" w14:textId="621C0D20" w:rsidR="003222A9" w:rsidRPr="007F224E" w:rsidRDefault="007F224E">
            <w:r w:rsidRPr="007F224E">
              <w:t>Body Health</w:t>
            </w:r>
          </w:p>
        </w:tc>
      </w:tr>
    </w:tbl>
    <w:p w14:paraId="7EB19557" w14:textId="77777777" w:rsidR="00F559B5" w:rsidRDefault="00F559B5"/>
    <w:sectPr w:rsidR="00F559B5" w:rsidSect="006020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07F"/>
    <w:rsid w:val="0020124C"/>
    <w:rsid w:val="0030128F"/>
    <w:rsid w:val="003222A9"/>
    <w:rsid w:val="00400D36"/>
    <w:rsid w:val="0045583C"/>
    <w:rsid w:val="005546FF"/>
    <w:rsid w:val="0060207F"/>
    <w:rsid w:val="00680D93"/>
    <w:rsid w:val="006E0780"/>
    <w:rsid w:val="007F224E"/>
    <w:rsid w:val="008C1419"/>
    <w:rsid w:val="008D0598"/>
    <w:rsid w:val="00CB50A1"/>
    <w:rsid w:val="00DA480F"/>
    <w:rsid w:val="00DB6954"/>
    <w:rsid w:val="00E87350"/>
    <w:rsid w:val="00F55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E001E"/>
  <w15:chartTrackingRefBased/>
  <w15:docId w15:val="{677B1F8B-D32B-4C2A-A15C-38D17ADB3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9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Glaysher</dc:creator>
  <cp:keywords/>
  <dc:description/>
  <cp:lastModifiedBy>Kim Glaysher</cp:lastModifiedBy>
  <cp:revision>2</cp:revision>
  <cp:lastPrinted>2026-09-16T16:21:00Z</cp:lastPrinted>
  <dcterms:created xsi:type="dcterms:W3CDTF">2026-09-16T19:55:00Z</dcterms:created>
  <dcterms:modified xsi:type="dcterms:W3CDTF">2026-09-16T19:55:00Z</dcterms:modified>
</cp:coreProperties>
</file>