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591" w:rsidRDefault="000D59D9">
      <w:pPr>
        <w:jc w:val="center"/>
      </w:pPr>
      <w:r w:rsidRPr="000D59D9">
        <w:rPr>
          <w:noProof/>
          <w:lang w:val="en-GB" w:eastAsia="en-GB"/>
        </w:rPr>
        <w:drawing>
          <wp:inline distT="0" distB="0" distL="0" distR="0">
            <wp:extent cx="1104900" cy="1104900"/>
            <wp:effectExtent l="0" t="0" r="0" b="0"/>
            <wp:docPr id="1" name="Picture 1" descr="C:\Users\teacher\Desktop\sfoa bad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Desktop\sfoa badg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59D9" w:rsidRDefault="000D59D9" w:rsidP="000D59D9">
      <w:pPr>
        <w:pStyle w:val="Title"/>
        <w:jc w:val="center"/>
      </w:pPr>
      <w:r>
        <w:t xml:space="preserve">St Francis of Assisi Catholic </w:t>
      </w:r>
    </w:p>
    <w:p w:rsidR="00D07591" w:rsidRDefault="000D59D9" w:rsidP="000D59D9">
      <w:pPr>
        <w:pStyle w:val="Title"/>
        <w:jc w:val="center"/>
      </w:pPr>
      <w:bookmarkStart w:id="0" w:name="_GoBack"/>
      <w:bookmarkEnd w:id="0"/>
      <w:r>
        <w:t>Primary School</w:t>
      </w:r>
    </w:p>
    <w:p w:rsidR="00D07591" w:rsidRDefault="000D59D9">
      <w:pPr>
        <w:pStyle w:val="Heading1"/>
        <w:jc w:val="center"/>
      </w:pPr>
      <w:r>
        <w:t>English: Intent, Implementation &amp; Impact Statement</w:t>
      </w:r>
    </w:p>
    <w:p w:rsidR="00D07591" w:rsidRDefault="000D59D9">
      <w:pPr>
        <w:pStyle w:val="Heading2"/>
      </w:pPr>
      <w:r>
        <w:t>Intent</w:t>
      </w:r>
    </w:p>
    <w:p w:rsidR="00D07591" w:rsidRDefault="000D59D9">
      <w:r>
        <w:t xml:space="preserve">At St Francis of Assisi Primary School, our intent is to nurture confident, articulate, and enthusiastic readers and writers who can </w:t>
      </w:r>
      <w:r>
        <w:t>communicate effectively and creatively. We aim to foster a lifelong love of language and literature by providing a rich and engaging English curriculum that builds strong foundations in phonics, spelling, grammar, and comprehension. Through high-quality te</w:t>
      </w:r>
      <w:r>
        <w:t>xts and purposeful writing opportunities, we strive to ensure every child becomes a fluent reader and a skilled writer, equipped to succeed across all areas of learning.</w:t>
      </w:r>
    </w:p>
    <w:p w:rsidR="00D07591" w:rsidRDefault="000D59D9">
      <w:pPr>
        <w:pStyle w:val="Heading2"/>
      </w:pPr>
      <w:r>
        <w:t>Implementation</w:t>
      </w:r>
    </w:p>
    <w:p w:rsidR="00D07591" w:rsidRDefault="000D59D9">
      <w:pPr>
        <w:pStyle w:val="ListBullet"/>
      </w:pPr>
      <w:r>
        <w:t>Phonics and Early Reading: We use the Lancashire Red Rose Letters and S</w:t>
      </w:r>
      <w:r>
        <w:t>ounds programme to deliver systematic phonics teaching in EYFS and KS1, ensuring children develop secure decoding and blending skills.</w:t>
      </w:r>
    </w:p>
    <w:p w:rsidR="00D07591" w:rsidRDefault="000D59D9">
      <w:pPr>
        <w:pStyle w:val="ListBullet"/>
      </w:pPr>
      <w:r>
        <w:t>Spelling: From Year 2 onwards, we follow Read Write Inc Spelling to build accurate spelling knowledge and strategies.</w:t>
      </w:r>
    </w:p>
    <w:p w:rsidR="00D07591" w:rsidRDefault="000D59D9">
      <w:pPr>
        <w:pStyle w:val="ListBullet"/>
      </w:pPr>
      <w:r>
        <w:t>Rea</w:t>
      </w:r>
      <w:r>
        <w:t>ding: In KS2, guided reading is delivered through Bug Club, providing structured comprehension practice and exposure to a wide range of genres.</w:t>
      </w:r>
    </w:p>
    <w:p w:rsidR="00D07591" w:rsidRDefault="000D59D9">
      <w:pPr>
        <w:pStyle w:val="ListBullet"/>
      </w:pPr>
      <w:r>
        <w:t>Writing: Our writing curriculum follows the Lancashire Units of Work, ensuring progression in grammar, punctuati</w:t>
      </w:r>
      <w:r>
        <w:t>on, and composition through high-quality texts and purposeful writing tasks.</w:t>
      </w:r>
    </w:p>
    <w:p w:rsidR="00D07591" w:rsidRDefault="000D59D9">
      <w:pPr>
        <w:pStyle w:val="ListBullet"/>
      </w:pPr>
      <w:r>
        <w:t>Library and Reading for Pleasure: We subscribe to the Lancashire Library Service, which includes library bus visits and topic box sets of books. Pupils regularly visit both our sc</w:t>
      </w:r>
      <w:r>
        <w:t>hool library and the local library in Skelmersdale to broaden their reading experiences and encourage independent choice.</w:t>
      </w:r>
    </w:p>
    <w:p w:rsidR="00D07591" w:rsidRDefault="000D59D9">
      <w:pPr>
        <w:pStyle w:val="ListBullet"/>
      </w:pPr>
      <w:r>
        <w:t>Cross-Curricular Links: Reading and writing are embedded across the curriculum, enabling pupils to apply literacy skills in all subjec</w:t>
      </w:r>
      <w:r>
        <w:t>ts.</w:t>
      </w:r>
    </w:p>
    <w:p w:rsidR="00D07591" w:rsidRDefault="000D59D9">
      <w:pPr>
        <w:pStyle w:val="Heading2"/>
      </w:pPr>
      <w:r>
        <w:lastRenderedPageBreak/>
        <w:t>Impact</w:t>
      </w:r>
    </w:p>
    <w:p w:rsidR="00D07591" w:rsidRDefault="000D59D9">
      <w:pPr>
        <w:pStyle w:val="ListBullet"/>
      </w:pPr>
      <w:r>
        <w:t>Pupils develop strong phonics knowledge and become fluent, confident readers by the end of KS1.</w:t>
      </w:r>
    </w:p>
    <w:p w:rsidR="00D07591" w:rsidRDefault="000D59D9">
      <w:pPr>
        <w:pStyle w:val="ListBullet"/>
      </w:pPr>
      <w:r>
        <w:t>Children demonstrate secure spelling, grammar, and punctuation skills, enabling them to write effectively for a range of purposes and audiences.</w:t>
      </w:r>
    </w:p>
    <w:p w:rsidR="00D07591" w:rsidRDefault="000D59D9">
      <w:pPr>
        <w:pStyle w:val="ListBullet"/>
      </w:pPr>
      <w:r>
        <w:t>Regu</w:t>
      </w:r>
      <w:r>
        <w:t>lar exposure to high-quality texts and library resources fosters a love of reading and independent learning.</w:t>
      </w:r>
    </w:p>
    <w:p w:rsidR="00D07591" w:rsidRDefault="000D59D9">
      <w:pPr>
        <w:pStyle w:val="ListBullet"/>
      </w:pPr>
      <w:r>
        <w:t>Assessment data and pupil voice show that children make good progress in English and are well-prepared for the next stage of their education.</w:t>
      </w:r>
    </w:p>
    <w:p w:rsidR="00D07591" w:rsidRDefault="000D59D9">
      <w:pPr>
        <w:pStyle w:val="ListBullet"/>
      </w:pPr>
      <w:r>
        <w:t>Our a</w:t>
      </w:r>
      <w:r>
        <w:t>pproach ensures that all pupils, including those with SEND and disadvantaged backgrounds, receive targeted support to achieve their full potential.</w:t>
      </w:r>
    </w:p>
    <w:sectPr w:rsidR="00D0759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21010387" w:usb1="01010101" w:usb2="01010101" w:usb3="00000000" w:csb0="0001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D59D9"/>
    <w:rsid w:val="0015074B"/>
    <w:rsid w:val="0029639D"/>
    <w:rsid w:val="00326F90"/>
    <w:rsid w:val="00AA1D8D"/>
    <w:rsid w:val="00B47730"/>
    <w:rsid w:val="00CB0664"/>
    <w:rsid w:val="00D0759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3A6719"/>
  <w14:defaultImageDpi w14:val="300"/>
  <w15:docId w15:val="{B961310B-EA5A-41B7-90D4-D7D7C88B6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7091D75-9ACA-40D4-96ED-417E6FCA0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teacher</cp:lastModifiedBy>
  <cp:revision>2</cp:revision>
  <dcterms:created xsi:type="dcterms:W3CDTF">2026-01-02T21:27:00Z</dcterms:created>
  <dcterms:modified xsi:type="dcterms:W3CDTF">2026-01-02T21:27:00Z</dcterms:modified>
  <cp:category/>
</cp:coreProperties>
</file>